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5DB0" w14:textId="77777777" w:rsidR="00EF0722" w:rsidRPr="005154B5" w:rsidRDefault="00EF0722">
      <w:pPr>
        <w:rPr>
          <w:b/>
          <w:color w:val="073763"/>
          <w:sz w:val="4"/>
          <w:szCs w:val="4"/>
        </w:rPr>
      </w:pPr>
    </w:p>
    <w:p w14:paraId="1953F2AB" w14:textId="77777777" w:rsidR="00EF0722" w:rsidRPr="005154B5" w:rsidRDefault="00EF0722">
      <w:pPr>
        <w:rPr>
          <w:b/>
          <w:color w:val="073763"/>
          <w:sz w:val="4"/>
          <w:szCs w:val="4"/>
        </w:rPr>
      </w:pPr>
    </w:p>
    <w:tbl>
      <w:tblPr>
        <w:tblStyle w:val="a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00"/>
      </w:tblGrid>
      <w:tr w:rsidR="00EF0722" w:rsidRPr="005154B5" w14:paraId="564A6DD5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59C5" w14:textId="77777777" w:rsidR="00EF0722" w:rsidRPr="005154B5" w:rsidRDefault="007E4E8D">
            <w:pPr>
              <w:widowControl w:val="0"/>
              <w:spacing w:line="240" w:lineRule="auto"/>
              <w:rPr>
                <w:b/>
                <w:color w:val="073763"/>
                <w:sz w:val="28"/>
                <w:szCs w:val="28"/>
              </w:rPr>
            </w:pPr>
            <w:r w:rsidRPr="005154B5">
              <w:rPr>
                <w:b/>
                <w:noProof/>
                <w:color w:val="073763"/>
                <w:sz w:val="28"/>
                <w:szCs w:val="28"/>
                <w:lang w:val="en-US"/>
              </w:rPr>
              <w:drawing>
                <wp:inline distT="114300" distB="114300" distL="114300" distR="114300" wp14:anchorId="78729126" wp14:editId="5E375677">
                  <wp:extent cx="1833563" cy="1698894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698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B7A1" w14:textId="77777777" w:rsidR="00EF0722" w:rsidRPr="005154B5" w:rsidRDefault="007E4E8D">
            <w:pPr>
              <w:widowControl w:val="0"/>
              <w:spacing w:before="200" w:line="240" w:lineRule="auto"/>
              <w:rPr>
                <w:rFonts w:eastAsia="Montserrat" w:cs="Montserrat"/>
                <w:b/>
                <w:color w:val="073763"/>
                <w:sz w:val="36"/>
                <w:szCs w:val="36"/>
              </w:rPr>
            </w:pPr>
            <w:r w:rsidRPr="005154B5">
              <w:rPr>
                <w:rFonts w:eastAsia="Montserrat" w:cs="Montserrat"/>
                <w:b/>
                <w:color w:val="073763"/>
                <w:sz w:val="36"/>
                <w:szCs w:val="36"/>
              </w:rPr>
              <w:t>Institution Name</w:t>
            </w:r>
          </w:p>
          <w:p w14:paraId="4FEA65E4" w14:textId="77777777" w:rsidR="00EF0722" w:rsidRPr="005154B5" w:rsidRDefault="007E4E8D">
            <w:pPr>
              <w:widowControl w:val="0"/>
              <w:spacing w:line="240" w:lineRule="auto"/>
              <w:rPr>
                <w:rFonts w:eastAsia="Montserrat" w:cs="Montserrat"/>
                <w:b/>
                <w:color w:val="073763"/>
                <w:sz w:val="36"/>
                <w:szCs w:val="36"/>
              </w:rPr>
            </w:pPr>
            <w:r w:rsidRPr="005154B5">
              <w:rPr>
                <w:rFonts w:eastAsia="Montserrat" w:cs="Montserrat"/>
                <w:b/>
                <w:color w:val="073763"/>
                <w:sz w:val="36"/>
                <w:szCs w:val="36"/>
              </w:rPr>
              <w:t>Program Name</w:t>
            </w:r>
          </w:p>
          <w:p w14:paraId="6E53C3D3" w14:textId="77777777" w:rsidR="00EF0722" w:rsidRPr="005154B5" w:rsidRDefault="00EF0722">
            <w:pPr>
              <w:widowControl w:val="0"/>
              <w:spacing w:line="240" w:lineRule="auto"/>
              <w:rPr>
                <w:rFonts w:eastAsia="Montserrat" w:cs="Montserrat"/>
                <w:b/>
                <w:color w:val="073763"/>
                <w:sz w:val="20"/>
                <w:szCs w:val="20"/>
              </w:rPr>
            </w:pPr>
          </w:p>
          <w:p w14:paraId="1E8C7A5A" w14:textId="77777777" w:rsidR="00EF0722" w:rsidRPr="005154B5" w:rsidRDefault="007E4E8D">
            <w:pPr>
              <w:widowControl w:val="0"/>
              <w:spacing w:line="240" w:lineRule="auto"/>
              <w:rPr>
                <w:rFonts w:eastAsia="Montserrat" w:cs="Montserrat"/>
                <w:color w:val="073763"/>
                <w:sz w:val="28"/>
                <w:szCs w:val="28"/>
              </w:rPr>
            </w:pPr>
            <w:r w:rsidRPr="005154B5">
              <w:rPr>
                <w:rFonts w:eastAsia="Montserrat" w:cs="Montserrat"/>
                <w:color w:val="073763"/>
                <w:sz w:val="28"/>
                <w:szCs w:val="28"/>
              </w:rPr>
              <w:t xml:space="preserve">Certified </w:t>
            </w:r>
            <w:r w:rsidR="003B6171" w:rsidRPr="005154B5">
              <w:rPr>
                <w:rFonts w:eastAsia="Montserrat" w:cs="Montserrat"/>
                <w:color w:val="073763"/>
                <w:sz w:val="28"/>
                <w:szCs w:val="28"/>
              </w:rPr>
              <w:t>&lt;&lt;QAC to Complete&gt;&gt;</w:t>
            </w:r>
          </w:p>
          <w:p w14:paraId="0E3E9C8D" w14:textId="77777777" w:rsidR="00EF0722" w:rsidRPr="005154B5" w:rsidRDefault="007E4E8D">
            <w:pPr>
              <w:spacing w:before="200"/>
              <w:rPr>
                <w:rFonts w:eastAsia="Calibri" w:cs="Calibri"/>
                <w:i/>
                <w:color w:val="073763"/>
              </w:rPr>
            </w:pPr>
            <w:r w:rsidRPr="005154B5">
              <w:rPr>
                <w:rFonts w:eastAsia="Calibri" w:cs="Calibri"/>
                <w:i/>
                <w:color w:val="073763"/>
              </w:rPr>
              <w:t xml:space="preserve">Certification good through </w:t>
            </w:r>
            <w:r w:rsidR="003B6171" w:rsidRPr="005154B5">
              <w:rPr>
                <w:rFonts w:eastAsia="Calibri" w:cs="Calibri"/>
                <w:i/>
                <w:color w:val="073763"/>
              </w:rPr>
              <w:t>&lt;&lt;QAC to Complete&gt;&gt;</w:t>
            </w:r>
          </w:p>
          <w:p w14:paraId="13087623" w14:textId="77777777" w:rsidR="00EF0722" w:rsidRPr="005154B5" w:rsidRDefault="007E4E8D">
            <w:pPr>
              <w:rPr>
                <w:rFonts w:eastAsia="Montserrat" w:cs="Montserrat"/>
                <w:color w:val="073763"/>
              </w:rPr>
            </w:pPr>
            <w:r w:rsidRPr="005154B5">
              <w:rPr>
                <w:rFonts w:eastAsia="Calibri" w:cs="Calibri"/>
                <w:i/>
                <w:color w:val="073763"/>
              </w:rPr>
              <w:t xml:space="preserve">Interim report due on </w:t>
            </w:r>
            <w:r w:rsidR="003B6171" w:rsidRPr="005154B5">
              <w:rPr>
                <w:rFonts w:eastAsia="Calibri" w:cs="Calibri"/>
                <w:i/>
                <w:color w:val="073763"/>
              </w:rPr>
              <w:t>&lt;&lt;QAC to Complete&gt;&gt;</w:t>
            </w:r>
          </w:p>
          <w:p w14:paraId="46A8D6EF" w14:textId="77777777" w:rsidR="00EF0722" w:rsidRPr="005154B5" w:rsidRDefault="00EF0722">
            <w:pPr>
              <w:widowControl w:val="0"/>
              <w:spacing w:line="240" w:lineRule="auto"/>
              <w:rPr>
                <w:rFonts w:eastAsia="Montserrat" w:cs="Montserrat"/>
                <w:b/>
                <w:color w:val="073763"/>
                <w:sz w:val="28"/>
                <w:szCs w:val="28"/>
              </w:rPr>
            </w:pPr>
          </w:p>
        </w:tc>
      </w:tr>
    </w:tbl>
    <w:p w14:paraId="00646A83" w14:textId="77777777" w:rsidR="00EF0722" w:rsidRPr="005154B5" w:rsidRDefault="00EF0722">
      <w:pPr>
        <w:rPr>
          <w:rFonts w:eastAsia="Calibri" w:cs="Calibri"/>
          <w:i/>
          <w:color w:val="073763"/>
        </w:rPr>
      </w:pPr>
    </w:p>
    <w:p w14:paraId="2756C6CF" w14:textId="77777777" w:rsidR="00EF0722" w:rsidRPr="005154B5" w:rsidRDefault="007E4E8D">
      <w:pPr>
        <w:rPr>
          <w:rFonts w:eastAsia="Calibri" w:cs="Calibri"/>
          <w:i/>
          <w:color w:val="073763"/>
        </w:rPr>
      </w:pPr>
      <w:r w:rsidRPr="005154B5">
        <w:rPr>
          <w:rFonts w:eastAsia="Calibri" w:cs="Calibri"/>
          <w:i/>
          <w:color w:val="073763"/>
        </w:rPr>
        <w:t>Portfolio Reviewed by:</w:t>
      </w:r>
    </w:p>
    <w:p w14:paraId="4715B4EA" w14:textId="77777777" w:rsidR="00EF0722" w:rsidRPr="005154B5" w:rsidRDefault="003B6171">
      <w:pPr>
        <w:numPr>
          <w:ilvl w:val="0"/>
          <w:numId w:val="8"/>
        </w:numPr>
        <w:spacing w:before="80" w:line="273" w:lineRule="auto"/>
        <w:rPr>
          <w:rFonts w:eastAsia="Calibri" w:cs="Calibri"/>
          <w:i/>
          <w:color w:val="073763"/>
        </w:rPr>
      </w:pPr>
      <w:r w:rsidRPr="005154B5">
        <w:rPr>
          <w:rFonts w:eastAsia="Calibri" w:cs="Calibri"/>
          <w:i/>
          <w:color w:val="073763"/>
        </w:rPr>
        <w:t>&lt;&lt; Lead Reviewer Name&gt;&gt;</w:t>
      </w:r>
      <w:r w:rsidR="007E4E8D" w:rsidRPr="005154B5">
        <w:rPr>
          <w:rFonts w:eastAsia="Calibri" w:cs="Calibri"/>
          <w:i/>
          <w:color w:val="073763"/>
        </w:rPr>
        <w:t xml:space="preserve">, </w:t>
      </w:r>
      <w:r w:rsidRPr="005154B5">
        <w:rPr>
          <w:rFonts w:eastAsia="Calibri" w:cs="Calibri"/>
          <w:i/>
          <w:color w:val="073763"/>
        </w:rPr>
        <w:t>&lt;&lt; Lead Reviewer Title&gt;&gt;</w:t>
      </w:r>
      <w:r w:rsidR="007E4E8D" w:rsidRPr="005154B5">
        <w:rPr>
          <w:rFonts w:eastAsia="Calibri" w:cs="Calibri"/>
          <w:i/>
          <w:color w:val="073763"/>
        </w:rPr>
        <w:t xml:space="preserve">, </w:t>
      </w:r>
      <w:r w:rsidRPr="005154B5">
        <w:rPr>
          <w:rFonts w:eastAsia="Calibri" w:cs="Calibri"/>
          <w:i/>
          <w:color w:val="073763"/>
        </w:rPr>
        <w:t>&lt;&lt;Lead Reviewer Institution&gt;&gt;</w:t>
      </w:r>
    </w:p>
    <w:p w14:paraId="26CA4256" w14:textId="77777777" w:rsidR="003B6171" w:rsidRPr="005154B5" w:rsidRDefault="003B6171" w:rsidP="003B6171">
      <w:pPr>
        <w:numPr>
          <w:ilvl w:val="0"/>
          <w:numId w:val="8"/>
        </w:numPr>
        <w:spacing w:before="80" w:line="273" w:lineRule="auto"/>
        <w:rPr>
          <w:rFonts w:eastAsia="Calibri" w:cs="Calibri"/>
          <w:i/>
          <w:color w:val="073763"/>
        </w:rPr>
      </w:pPr>
      <w:r w:rsidRPr="005154B5">
        <w:rPr>
          <w:rFonts w:eastAsia="Calibri" w:cs="Calibri"/>
          <w:i/>
          <w:color w:val="073763"/>
        </w:rPr>
        <w:t>&lt;&lt; Second Reader Name&gt;&gt;, &lt;&lt; Second Reader Title&gt;&gt;, &lt;&lt;Second Reader Institution&gt;&gt;</w:t>
      </w:r>
    </w:p>
    <w:p w14:paraId="385FA21A" w14:textId="77777777" w:rsidR="00EF0722" w:rsidRPr="005154B5" w:rsidRDefault="00EF0722">
      <w:pPr>
        <w:rPr>
          <w:rFonts w:eastAsia="Calibri" w:cs="Calibri"/>
          <w:color w:val="073763"/>
          <w:sz w:val="24"/>
          <w:szCs w:val="24"/>
        </w:rPr>
      </w:pPr>
    </w:p>
    <w:p w14:paraId="31ED5897" w14:textId="77777777" w:rsidR="007C159B" w:rsidRPr="005154B5" w:rsidRDefault="007C159B">
      <w:pPr>
        <w:spacing w:before="160" w:line="271" w:lineRule="auto"/>
        <w:rPr>
          <w:rStyle w:val="Hyperlink"/>
          <w:sz w:val="23"/>
          <w:szCs w:val="23"/>
        </w:rPr>
      </w:pPr>
      <w:bookmarkStart w:id="0" w:name="3rms8tnwx7c7" w:colFirst="0" w:colLast="0"/>
      <w:bookmarkStart w:id="1" w:name="SummaryEvaluation"/>
      <w:bookmarkEnd w:id="0"/>
    </w:p>
    <w:p w14:paraId="1B95A5EC" w14:textId="550B69F9" w:rsidR="00EF0722" w:rsidRPr="005154B5" w:rsidRDefault="007E4E8D">
      <w:pPr>
        <w:spacing w:before="160" w:line="271" w:lineRule="auto"/>
        <w:rPr>
          <w:rFonts w:eastAsia="Montserrat" w:cs="Montserrat"/>
          <w:b/>
          <w:color w:val="5C9999"/>
          <w:sz w:val="24"/>
          <w:szCs w:val="24"/>
        </w:rPr>
      </w:pPr>
      <w:r w:rsidRPr="005154B5">
        <w:rPr>
          <w:rFonts w:eastAsia="Montserrat" w:cs="Montserrat"/>
          <w:b/>
          <w:color w:val="5C9999"/>
          <w:sz w:val="24"/>
          <w:szCs w:val="24"/>
        </w:rPr>
        <w:t>Summary Evaluation</w:t>
      </w:r>
    </w:p>
    <w:bookmarkEnd w:id="1"/>
    <w:p w14:paraId="570B177D" w14:textId="39D62C19" w:rsidR="00EF0722" w:rsidRPr="005154B5" w:rsidRDefault="007E4E8D">
      <w:pPr>
        <w:spacing w:before="160" w:line="271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 xml:space="preserve">Xxx </w:t>
      </w:r>
      <w:proofErr w:type="spellStart"/>
      <w:r w:rsidRPr="005154B5">
        <w:rPr>
          <w:rFonts w:eastAsia="Calibri" w:cs="Calibri"/>
          <w:color w:val="073763"/>
        </w:rPr>
        <w:t>xxx</w:t>
      </w:r>
      <w:proofErr w:type="spellEnd"/>
      <w:r w:rsidRPr="005154B5">
        <w:rPr>
          <w:rFonts w:eastAsia="Calibri" w:cs="Calibri"/>
          <w:color w:val="073763"/>
        </w:rPr>
        <w:t xml:space="preserve"> </w:t>
      </w:r>
      <w:proofErr w:type="spellStart"/>
      <w:r w:rsidRPr="005154B5">
        <w:rPr>
          <w:rFonts w:eastAsia="Calibri" w:cs="Calibri"/>
          <w:color w:val="073763"/>
        </w:rPr>
        <w:t>xxx</w:t>
      </w:r>
      <w:proofErr w:type="spellEnd"/>
      <w:r w:rsidRPr="005154B5">
        <w:rPr>
          <w:rFonts w:eastAsia="Calibri" w:cs="Calibri"/>
          <w:color w:val="073763"/>
        </w:rPr>
        <w:t xml:space="preserve"> </w:t>
      </w:r>
      <w:proofErr w:type="spellStart"/>
      <w:r w:rsidRPr="005154B5">
        <w:rPr>
          <w:rFonts w:eastAsia="Calibri" w:cs="Calibri"/>
          <w:color w:val="073763"/>
        </w:rPr>
        <w:t>xxx</w:t>
      </w:r>
      <w:proofErr w:type="spellEnd"/>
      <w:r w:rsidRPr="005154B5">
        <w:rPr>
          <w:rFonts w:eastAsia="Calibri" w:cs="Calibri"/>
          <w:color w:val="073763"/>
        </w:rPr>
        <w:t xml:space="preserve"> </w:t>
      </w:r>
      <w:proofErr w:type="spellStart"/>
      <w:r w:rsidRPr="005154B5">
        <w:rPr>
          <w:rFonts w:eastAsia="Calibri" w:cs="Calibri"/>
          <w:color w:val="073763"/>
        </w:rPr>
        <w:t>xxx</w:t>
      </w:r>
      <w:proofErr w:type="spellEnd"/>
      <w:r w:rsidRPr="005154B5">
        <w:rPr>
          <w:rFonts w:eastAsia="Calibri" w:cs="Calibri"/>
          <w:color w:val="073763"/>
        </w:rPr>
        <w:t xml:space="preserve"> </w:t>
      </w:r>
      <w:r w:rsidRPr="005154B5">
        <w:rPr>
          <w:rFonts w:eastAsia="Calibri" w:cs="Calibri"/>
          <w:color w:val="073763"/>
        </w:rPr>
        <w:br/>
      </w:r>
      <w:r w:rsidRPr="005154B5">
        <w:rPr>
          <w:rFonts w:eastAsia="Calibri" w:cs="Calibri"/>
          <w:color w:val="073763"/>
        </w:rPr>
        <w:br/>
      </w:r>
      <w:r w:rsidR="001225FA">
        <w:rPr>
          <w:rFonts w:eastAsia="Calibri" w:cs="Calibri"/>
          <w:color w:val="073763"/>
        </w:rPr>
        <w:softHyphen/>
      </w:r>
      <w:r w:rsidR="001225FA">
        <w:rPr>
          <w:rFonts w:eastAsia="Calibri" w:cs="Calibri"/>
          <w:color w:val="073763"/>
        </w:rPr>
        <w:softHyphen/>
      </w:r>
      <w:r w:rsidR="001225FA">
        <w:rPr>
          <w:rFonts w:eastAsia="Calibri" w:cs="Calibri"/>
          <w:color w:val="073763"/>
        </w:rPr>
        <w:softHyphen/>
      </w:r>
      <w:r w:rsidRPr="005154B5">
        <w:rPr>
          <w:rFonts w:eastAsia="Calibri" w:cs="Calibri"/>
          <w:color w:val="073763"/>
        </w:rPr>
        <w:br/>
      </w:r>
    </w:p>
    <w:p w14:paraId="5F90FE8F" w14:textId="77777777" w:rsidR="00EF0722" w:rsidRPr="005154B5" w:rsidRDefault="007E4E8D">
      <w:pPr>
        <w:spacing w:before="160" w:line="271" w:lineRule="auto"/>
        <w:rPr>
          <w:rFonts w:eastAsia="Montserrat" w:cs="Montserrat"/>
          <w:b/>
          <w:color w:val="5C9999"/>
          <w:sz w:val="24"/>
          <w:szCs w:val="24"/>
        </w:rPr>
      </w:pPr>
      <w:bookmarkStart w:id="2" w:name="6r278xu7tshi" w:colFirst="0" w:colLast="0"/>
      <w:bookmarkStart w:id="3" w:name="PromisingPractices"/>
      <w:bookmarkEnd w:id="2"/>
      <w:r w:rsidRPr="005154B5">
        <w:rPr>
          <w:rFonts w:eastAsia="Montserrat" w:cs="Montserrat"/>
          <w:b/>
          <w:color w:val="5C9999"/>
          <w:sz w:val="24"/>
          <w:szCs w:val="24"/>
        </w:rPr>
        <w:t>Promising and Emerging Practices</w:t>
      </w:r>
    </w:p>
    <w:bookmarkEnd w:id="3"/>
    <w:p w14:paraId="5882A038" w14:textId="77777777" w:rsidR="00EF0722" w:rsidRPr="005154B5" w:rsidRDefault="007E4E8D">
      <w:pPr>
        <w:spacing w:before="240" w:line="268" w:lineRule="auto"/>
        <w:rPr>
          <w:rFonts w:eastAsia="Montserrat" w:cs="Montserrat"/>
          <w:b/>
          <w:color w:val="073763"/>
        </w:rPr>
      </w:pPr>
      <w:r w:rsidRPr="005154B5">
        <w:rPr>
          <w:rFonts w:eastAsia="Calibri" w:cs="Calibri"/>
          <w:b/>
          <w:color w:val="073763"/>
        </w:rPr>
        <w:t>Graduate Preparation</w:t>
      </w:r>
    </w:p>
    <w:p w14:paraId="2649703E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A63C394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052E26E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6C54B62" w14:textId="77777777" w:rsidR="00EF0722" w:rsidRPr="005154B5" w:rsidRDefault="007E4E8D">
      <w:pPr>
        <w:spacing w:before="240" w:line="268" w:lineRule="auto"/>
        <w:rPr>
          <w:rFonts w:eastAsia="Calibri" w:cs="Calibri"/>
          <w:b/>
          <w:color w:val="073763"/>
        </w:rPr>
      </w:pPr>
      <w:r w:rsidRPr="005154B5">
        <w:rPr>
          <w:rFonts w:eastAsia="Calibri" w:cs="Calibri"/>
          <w:b/>
          <w:color w:val="073763"/>
        </w:rPr>
        <w:t>Career Support Services</w:t>
      </w:r>
    </w:p>
    <w:p w14:paraId="69E9DBFF" w14:textId="77777777" w:rsidR="00EF0722" w:rsidRPr="005154B5" w:rsidRDefault="007E4E8D">
      <w:pPr>
        <w:numPr>
          <w:ilvl w:val="0"/>
          <w:numId w:val="13"/>
        </w:numPr>
        <w:spacing w:before="120" w:line="273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4BA9A6F8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4677500F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A4732BA" w14:textId="77777777" w:rsidR="00EF0722" w:rsidRPr="005154B5" w:rsidRDefault="007E4E8D">
      <w:pPr>
        <w:spacing w:before="24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b/>
          <w:color w:val="073763"/>
        </w:rPr>
        <w:t>Employer Engagement</w:t>
      </w:r>
    </w:p>
    <w:p w14:paraId="4871FD42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80DB833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21605399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773CA9C" w14:textId="77777777" w:rsidR="00EF0722" w:rsidRPr="005154B5" w:rsidRDefault="007E4E8D">
      <w:pPr>
        <w:spacing w:before="240" w:line="268" w:lineRule="auto"/>
        <w:rPr>
          <w:rFonts w:eastAsia="Montserrat" w:cs="Montserrat"/>
          <w:b/>
          <w:color w:val="073763"/>
        </w:rPr>
      </w:pPr>
      <w:r w:rsidRPr="005154B5">
        <w:rPr>
          <w:rFonts w:eastAsia="Calibri" w:cs="Calibri"/>
          <w:b/>
          <w:color w:val="073763"/>
        </w:rPr>
        <w:t>Student and Alumni Engagement</w:t>
      </w:r>
    </w:p>
    <w:p w14:paraId="003074BA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DFAC3EF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lastRenderedPageBreak/>
        <w:t>xxx</w:t>
      </w:r>
    </w:p>
    <w:p w14:paraId="783B82C9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E1554E1" w14:textId="77777777" w:rsidR="00EF0722" w:rsidRPr="005154B5" w:rsidRDefault="007E4E8D">
      <w:pPr>
        <w:spacing w:before="24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b/>
          <w:color w:val="073763"/>
        </w:rPr>
        <w:t>Public Information</w:t>
      </w:r>
    </w:p>
    <w:p w14:paraId="3365F8F5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A0C91D6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7F43BFD7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5239A08" w14:textId="77777777" w:rsidR="00EF0722" w:rsidRPr="005154B5" w:rsidRDefault="007E4E8D">
      <w:pPr>
        <w:spacing w:after="240"/>
        <w:jc w:val="right"/>
        <w:rPr>
          <w:rFonts w:eastAsia="Montserrat" w:cs="Montserrat"/>
          <w:b/>
          <w:color w:val="38761D"/>
          <w:sz w:val="26"/>
          <w:szCs w:val="26"/>
        </w:rPr>
      </w:pPr>
      <w:r w:rsidRPr="005154B5">
        <w:rPr>
          <w:rFonts w:eastAsia="Montserrat" w:cs="Montserrat"/>
          <w:b/>
          <w:noProof/>
          <w:color w:val="38761D"/>
          <w:sz w:val="26"/>
          <w:szCs w:val="26"/>
          <w:lang w:val="en-US"/>
        </w:rPr>
        <w:drawing>
          <wp:inline distT="114300" distB="114300" distL="114300" distR="114300" wp14:anchorId="0BFCF038" wp14:editId="019857C9">
            <wp:extent cx="3591514" cy="99536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514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919B9" w14:textId="77777777" w:rsidR="00EF0722" w:rsidRPr="005154B5" w:rsidRDefault="007E4E8D">
      <w:pPr>
        <w:spacing w:after="240"/>
        <w:rPr>
          <w:rFonts w:eastAsia="Montserrat" w:cs="Montserrat"/>
          <w:b/>
          <w:color w:val="38761D"/>
          <w:sz w:val="26"/>
          <w:szCs w:val="26"/>
        </w:rPr>
      </w:pPr>
      <w:r w:rsidRPr="005154B5">
        <w:br w:type="page"/>
      </w:r>
    </w:p>
    <w:p w14:paraId="20BC8881" w14:textId="77777777" w:rsidR="00EF0722" w:rsidRPr="005154B5" w:rsidRDefault="007E4E8D">
      <w:pPr>
        <w:spacing w:after="240"/>
        <w:rPr>
          <w:rFonts w:eastAsia="Montserrat" w:cs="Montserrat"/>
          <w:b/>
          <w:color w:val="5C9999"/>
          <w:sz w:val="26"/>
          <w:szCs w:val="26"/>
        </w:rPr>
      </w:pPr>
      <w:bookmarkStart w:id="4" w:name="wwnqmdocyfs3" w:colFirst="0" w:colLast="0"/>
      <w:bookmarkStart w:id="5" w:name="Category1"/>
      <w:bookmarkEnd w:id="4"/>
      <w:r w:rsidRPr="005154B5">
        <w:rPr>
          <w:rFonts w:eastAsia="Montserrat" w:cs="Montserrat"/>
          <w:b/>
          <w:color w:val="5C9999"/>
          <w:sz w:val="26"/>
          <w:szCs w:val="26"/>
        </w:rPr>
        <w:lastRenderedPageBreak/>
        <w:t>Category 1: Graduate Preparation</w:t>
      </w:r>
    </w:p>
    <w:tbl>
      <w:tblPr>
        <w:tblStyle w:val="a0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EF0722" w:rsidRPr="005154B5" w14:paraId="0289FE79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5"/>
          <w:p w14:paraId="7BCD7C79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1.A.1 The program addresses and develops each of the Essential Employability Qualities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D3654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1BE54764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42627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1.A.2 The program articulates the required exit proficiencies for each of the EEQs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5081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08F8DDAA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09421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1.A.3</w:t>
            </w:r>
            <w:proofErr w:type="gramEnd"/>
            <w:r w:rsidRPr="005154B5">
              <w:rPr>
                <w:rFonts w:eastAsia="Calibri" w:cs="Calibri"/>
                <w:color w:val="073763"/>
              </w:rPr>
              <w:t>. Each graduate meets the required exit proficiencies for each EEQ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F96CC" w14:textId="36DB71EB" w:rsidR="00EF0722" w:rsidRPr="005154B5" w:rsidRDefault="0012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i/>
                <w:color w:val="4F81BD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690255D1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AF1F7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1.B  All students have multiple opportunities to apply learning in work-relevant contexts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15763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6245AF6E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1F80" w14:textId="77777777" w:rsidR="00EF0722" w:rsidRPr="005154B5" w:rsidRDefault="007E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1.C  The program (or institution) provides all students with verifiable records that document their achievement of the EEQs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2C8C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</w:tbl>
    <w:p w14:paraId="562D961A" w14:textId="77777777" w:rsidR="001225FA" w:rsidRPr="005154B5" w:rsidRDefault="001225FA">
      <w:pPr>
        <w:spacing w:before="240" w:after="240"/>
        <w:rPr>
          <w:rFonts w:eastAsia="Carme" w:cs="Carme"/>
          <w:color w:val="073763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5FA" w14:paraId="511EB703" w14:textId="77777777" w:rsidTr="001225FA">
        <w:tc>
          <w:tcPr>
            <w:tcW w:w="4675" w:type="dxa"/>
          </w:tcPr>
          <w:p w14:paraId="1BE5C1F4" w14:textId="5A5E9B99" w:rsidR="001225FA" w:rsidRDefault="001225FA" w:rsidP="001225FA">
            <w:pPr>
              <w:tabs>
                <w:tab w:val="left" w:pos="2263"/>
              </w:tabs>
              <w:spacing w:before="120" w:after="120"/>
              <w:rPr>
                <w:rFonts w:eastAsia="Montserrat" w:cs="Montserrat"/>
                <w:b/>
                <w:color w:val="073763"/>
                <w:sz w:val="24"/>
                <w:szCs w:val="24"/>
              </w:rPr>
            </w:pPr>
            <w:bookmarkStart w:id="6" w:name="l96i0as7gie" w:colFirst="0" w:colLast="0"/>
            <w:bookmarkEnd w:id="6"/>
            <w:r>
              <w:rPr>
                <w:rFonts w:eastAsia="Montserrat" w:cs="Montserrat"/>
                <w:b/>
                <w:color w:val="073763"/>
                <w:sz w:val="24"/>
                <w:szCs w:val="24"/>
              </w:rPr>
              <w:t>Strongest EEQs</w:t>
            </w:r>
            <w:r>
              <w:rPr>
                <w:rFonts w:eastAsia="Montserrat" w:cs="Montserrat"/>
                <w:b/>
                <w:color w:val="073763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584E5BA5" w14:textId="008B0C4C" w:rsidR="001225FA" w:rsidRDefault="001225FA" w:rsidP="001225FA">
            <w:pPr>
              <w:spacing w:before="120" w:after="120"/>
              <w:rPr>
                <w:rFonts w:eastAsia="Montserrat" w:cs="Montserrat"/>
                <w:b/>
                <w:color w:val="073763"/>
                <w:sz w:val="24"/>
                <w:szCs w:val="24"/>
              </w:rPr>
            </w:pPr>
            <w:r>
              <w:rPr>
                <w:rFonts w:eastAsia="Montserrat" w:cs="Montserrat"/>
                <w:b/>
                <w:color w:val="073763"/>
                <w:sz w:val="24"/>
                <w:szCs w:val="24"/>
              </w:rPr>
              <w:t>EEQs to be further developed</w:t>
            </w:r>
          </w:p>
        </w:tc>
      </w:tr>
      <w:tr w:rsidR="001225FA" w14:paraId="60474040" w14:textId="77777777" w:rsidTr="001225FA">
        <w:tc>
          <w:tcPr>
            <w:tcW w:w="4675" w:type="dxa"/>
          </w:tcPr>
          <w:p w14:paraId="5912A355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3B10DA75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10998789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225FC16A" w14:textId="6CF13BC1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b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</w:tc>
        <w:tc>
          <w:tcPr>
            <w:tcW w:w="4675" w:type="dxa"/>
          </w:tcPr>
          <w:p w14:paraId="3ADF5608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24F43B2A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4AC3BF28" w14:textId="77777777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  <w:p w14:paraId="4E8BB262" w14:textId="528930E1" w:rsidR="001225FA" w:rsidRPr="001225FA" w:rsidRDefault="001225FA" w:rsidP="001225FA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eastAsia="Montserrat" w:cs="Montserrat"/>
                <w:b/>
                <w:color w:val="073763"/>
                <w:sz w:val="24"/>
                <w:szCs w:val="24"/>
              </w:rPr>
            </w:pPr>
            <w:r w:rsidRPr="001225FA">
              <w:rPr>
                <w:rFonts w:eastAsia="Montserrat" w:cs="Montserrat"/>
                <w:color w:val="073763"/>
                <w:sz w:val="24"/>
                <w:szCs w:val="24"/>
              </w:rPr>
              <w:t>xx</w:t>
            </w:r>
          </w:p>
        </w:tc>
      </w:tr>
    </w:tbl>
    <w:p w14:paraId="7C26E8F6" w14:textId="01C21441" w:rsidR="00EF0722" w:rsidRPr="005154B5" w:rsidRDefault="001225FA">
      <w:pPr>
        <w:spacing w:before="240" w:after="240"/>
        <w:rPr>
          <w:rFonts w:eastAsia="Montserrat" w:cs="Montserrat"/>
          <w:color w:val="073763"/>
          <w:sz w:val="24"/>
          <w:szCs w:val="24"/>
        </w:rPr>
      </w:pPr>
      <w:r>
        <w:rPr>
          <w:rFonts w:eastAsia="Montserrat" w:cs="Montserrat"/>
          <w:b/>
          <w:color w:val="073763"/>
          <w:sz w:val="24"/>
          <w:szCs w:val="24"/>
        </w:rPr>
        <w:br/>
      </w:r>
      <w:r w:rsidR="007E4E8D" w:rsidRPr="005154B5">
        <w:rPr>
          <w:rFonts w:eastAsia="Montserrat" w:cs="Montserrat"/>
          <w:b/>
          <w:color w:val="073763"/>
          <w:sz w:val="24"/>
          <w:szCs w:val="24"/>
        </w:rPr>
        <w:t>Strengths</w:t>
      </w:r>
    </w:p>
    <w:p w14:paraId="7BC40D11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2B362E01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88F9455" w14:textId="77777777" w:rsidR="00EF0722" w:rsidRPr="005154B5" w:rsidRDefault="007E4E8D">
      <w:pPr>
        <w:numPr>
          <w:ilvl w:val="0"/>
          <w:numId w:val="1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  <w:r w:rsidRPr="005154B5">
        <w:rPr>
          <w:rFonts w:eastAsia="Calibri" w:cs="Calibri"/>
          <w:i/>
          <w:color w:val="073763"/>
        </w:rPr>
        <w:br/>
      </w:r>
    </w:p>
    <w:p w14:paraId="173A7505" w14:textId="77777777" w:rsidR="00EF0722" w:rsidRPr="005154B5" w:rsidRDefault="007E4E8D">
      <w:pPr>
        <w:spacing w:before="240" w:after="240"/>
        <w:rPr>
          <w:rFonts w:eastAsia="Montserrat" w:cs="Montserrat"/>
          <w:color w:val="073763"/>
          <w:sz w:val="24"/>
          <w:szCs w:val="24"/>
        </w:rPr>
      </w:pPr>
      <w:bookmarkStart w:id="7" w:name="h6ydde92w4yl" w:colFirst="0" w:colLast="0"/>
      <w:bookmarkEnd w:id="7"/>
      <w:r w:rsidRPr="005154B5">
        <w:rPr>
          <w:rFonts w:eastAsia="Montserrat" w:cs="Montserrat"/>
          <w:b/>
          <w:color w:val="073763"/>
          <w:sz w:val="24"/>
          <w:szCs w:val="24"/>
        </w:rPr>
        <w:t>Areas for Further Development</w:t>
      </w:r>
    </w:p>
    <w:p w14:paraId="38A8091F" w14:textId="77777777" w:rsidR="00EF0722" w:rsidRPr="005154B5" w:rsidRDefault="007E4E8D">
      <w:pPr>
        <w:numPr>
          <w:ilvl w:val="0"/>
          <w:numId w:val="9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2172CEF8" w14:textId="77777777" w:rsidR="00EF0722" w:rsidRPr="005154B5" w:rsidRDefault="007E4E8D">
      <w:pPr>
        <w:numPr>
          <w:ilvl w:val="0"/>
          <w:numId w:val="9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4C7AB85D" w14:textId="77777777" w:rsidR="00EF0722" w:rsidRPr="005154B5" w:rsidRDefault="007E4E8D">
      <w:pPr>
        <w:numPr>
          <w:ilvl w:val="0"/>
          <w:numId w:val="9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AFFA27A" w14:textId="77777777" w:rsidR="001225FA" w:rsidRDefault="007E4E8D" w:rsidP="001225FA">
      <w:pPr>
        <w:spacing w:after="240"/>
        <w:rPr>
          <w:rFonts w:eastAsia="Montserrat" w:cs="Montserrat"/>
          <w:b/>
          <w:color w:val="5C9999"/>
          <w:sz w:val="26"/>
          <w:szCs w:val="26"/>
        </w:rPr>
      </w:pPr>
      <w:r w:rsidRPr="005154B5">
        <w:rPr>
          <w:b/>
          <w:color w:val="073763"/>
        </w:rPr>
        <w:br/>
      </w:r>
      <w:r w:rsidRPr="005154B5">
        <w:rPr>
          <w:b/>
          <w:color w:val="073763"/>
        </w:rPr>
        <w:br/>
      </w:r>
      <w:bookmarkStart w:id="8" w:name="hs31h962ywr5" w:colFirst="0" w:colLast="0"/>
      <w:bookmarkStart w:id="9" w:name="Category2"/>
      <w:bookmarkEnd w:id="8"/>
    </w:p>
    <w:p w14:paraId="47BFDEA5" w14:textId="77777777" w:rsidR="001225FA" w:rsidRDefault="001225FA">
      <w:pPr>
        <w:rPr>
          <w:rFonts w:eastAsia="Montserrat" w:cs="Montserrat"/>
          <w:b/>
          <w:color w:val="5C9999"/>
          <w:sz w:val="26"/>
          <w:szCs w:val="26"/>
        </w:rPr>
      </w:pPr>
      <w:r>
        <w:rPr>
          <w:rFonts w:eastAsia="Montserrat" w:cs="Montserrat"/>
          <w:b/>
          <w:color w:val="5C9999"/>
          <w:sz w:val="26"/>
          <w:szCs w:val="26"/>
        </w:rPr>
        <w:br w:type="page"/>
      </w:r>
    </w:p>
    <w:p w14:paraId="5D46DA6D" w14:textId="0C08C6D0" w:rsidR="00EF0722" w:rsidRPr="001225FA" w:rsidRDefault="007E4E8D" w:rsidP="001225FA">
      <w:pPr>
        <w:spacing w:after="240"/>
        <w:rPr>
          <w:b/>
          <w:color w:val="073763"/>
        </w:rPr>
      </w:pPr>
      <w:bookmarkStart w:id="10" w:name="_GoBack"/>
      <w:bookmarkEnd w:id="10"/>
      <w:r w:rsidRPr="005154B5">
        <w:rPr>
          <w:rFonts w:eastAsia="Montserrat" w:cs="Montserrat"/>
          <w:b/>
          <w:color w:val="5C9999"/>
          <w:sz w:val="26"/>
          <w:szCs w:val="26"/>
        </w:rPr>
        <w:lastRenderedPageBreak/>
        <w:t>Category 2: Career Support Services</w:t>
      </w:r>
    </w:p>
    <w:tbl>
      <w:tblPr>
        <w:tblStyle w:val="a1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EF0722" w:rsidRPr="005154B5" w14:paraId="3DBF3B64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9"/>
          <w:p w14:paraId="02367E83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2.A  Career and employability support services are provided to all students throughout their program of study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0252D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</w:tbl>
    <w:p w14:paraId="6C564876" w14:textId="77777777" w:rsidR="00EF0722" w:rsidRPr="005154B5" w:rsidRDefault="00EF0722">
      <w:pPr>
        <w:spacing w:after="240"/>
        <w:rPr>
          <w:rFonts w:eastAsia="Calibri" w:cs="Calibri"/>
          <w:b/>
          <w:color w:val="073763"/>
        </w:rPr>
      </w:pPr>
    </w:p>
    <w:p w14:paraId="4526CE9A" w14:textId="77777777" w:rsidR="00EF0722" w:rsidRPr="005154B5" w:rsidRDefault="007E4E8D">
      <w:pPr>
        <w:spacing w:after="240"/>
        <w:rPr>
          <w:rFonts w:eastAsia="Montserrat" w:cs="Montserrat"/>
          <w:color w:val="073763"/>
          <w:sz w:val="24"/>
          <w:szCs w:val="24"/>
        </w:rPr>
      </w:pPr>
      <w:bookmarkStart w:id="11" w:name="f6vvgqu0nizz" w:colFirst="0" w:colLast="0"/>
      <w:bookmarkEnd w:id="11"/>
      <w:r w:rsidRPr="005154B5">
        <w:rPr>
          <w:rFonts w:eastAsia="Montserrat" w:cs="Montserrat"/>
          <w:b/>
          <w:color w:val="073763"/>
          <w:sz w:val="24"/>
          <w:szCs w:val="24"/>
        </w:rPr>
        <w:t>Strengths</w:t>
      </w:r>
    </w:p>
    <w:p w14:paraId="7CD0CDF9" w14:textId="77777777" w:rsidR="00EF0722" w:rsidRPr="005154B5" w:rsidRDefault="007E4E8D">
      <w:pPr>
        <w:numPr>
          <w:ilvl w:val="0"/>
          <w:numId w:val="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717AB61A" w14:textId="77777777" w:rsidR="00EF0722" w:rsidRPr="005154B5" w:rsidRDefault="007E4E8D">
      <w:pPr>
        <w:numPr>
          <w:ilvl w:val="0"/>
          <w:numId w:val="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BA8EBF9" w14:textId="77777777" w:rsidR="00EF0722" w:rsidRPr="005154B5" w:rsidRDefault="007E4E8D">
      <w:pPr>
        <w:numPr>
          <w:ilvl w:val="0"/>
          <w:numId w:val="3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A7171EB" w14:textId="77777777" w:rsidR="00EF0722" w:rsidRPr="005154B5" w:rsidRDefault="00EF0722"/>
    <w:p w14:paraId="1D2C22A2" w14:textId="77777777" w:rsidR="00EF0722" w:rsidRPr="005154B5" w:rsidRDefault="007E4E8D">
      <w:pPr>
        <w:spacing w:before="240" w:after="240" w:line="273" w:lineRule="auto"/>
        <w:rPr>
          <w:rFonts w:eastAsia="Montserrat" w:cs="Montserrat"/>
          <w:b/>
          <w:color w:val="073763"/>
          <w:sz w:val="24"/>
          <w:szCs w:val="24"/>
        </w:rPr>
      </w:pPr>
      <w:bookmarkStart w:id="12" w:name="y40jaifcfzw2" w:colFirst="0" w:colLast="0"/>
      <w:bookmarkEnd w:id="12"/>
      <w:r w:rsidRPr="005154B5">
        <w:rPr>
          <w:rFonts w:eastAsia="Montserrat" w:cs="Montserrat"/>
          <w:b/>
          <w:color w:val="073763"/>
          <w:sz w:val="24"/>
          <w:szCs w:val="24"/>
        </w:rPr>
        <w:t>Areas for Further Development</w:t>
      </w:r>
    </w:p>
    <w:p w14:paraId="413967A9" w14:textId="77777777" w:rsidR="00EF0722" w:rsidRPr="005154B5" w:rsidRDefault="007E4E8D">
      <w:pPr>
        <w:numPr>
          <w:ilvl w:val="0"/>
          <w:numId w:val="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24A8AD2" w14:textId="77777777" w:rsidR="00EF0722" w:rsidRPr="005154B5" w:rsidRDefault="007E4E8D">
      <w:pPr>
        <w:numPr>
          <w:ilvl w:val="0"/>
          <w:numId w:val="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0BC7E9F" w14:textId="77777777" w:rsidR="00EF0722" w:rsidRPr="005154B5" w:rsidRDefault="007E4E8D">
      <w:pPr>
        <w:numPr>
          <w:ilvl w:val="0"/>
          <w:numId w:val="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2A52558E" w14:textId="77777777" w:rsidR="00EF0722" w:rsidRPr="005154B5" w:rsidRDefault="007E4E8D">
      <w:pPr>
        <w:ind w:left="360"/>
      </w:pPr>
      <w:r w:rsidRPr="005154B5">
        <w:t xml:space="preserve"> </w:t>
      </w:r>
    </w:p>
    <w:p w14:paraId="33A9007A" w14:textId="77777777" w:rsidR="00EF0722" w:rsidRPr="005154B5" w:rsidRDefault="00EF0722">
      <w:pPr>
        <w:ind w:left="360"/>
      </w:pPr>
    </w:p>
    <w:p w14:paraId="758424A1" w14:textId="77777777" w:rsidR="00EF0722" w:rsidRPr="005154B5" w:rsidRDefault="007E4E8D">
      <w:pPr>
        <w:spacing w:after="240"/>
        <w:rPr>
          <w:rFonts w:eastAsia="Montserrat" w:cs="Montserrat"/>
          <w:b/>
          <w:color w:val="5C9999"/>
          <w:sz w:val="26"/>
          <w:szCs w:val="26"/>
        </w:rPr>
      </w:pPr>
      <w:bookmarkStart w:id="13" w:name="1agglnbrrz1e" w:colFirst="0" w:colLast="0"/>
      <w:bookmarkStart w:id="14" w:name="Category3"/>
      <w:bookmarkEnd w:id="13"/>
      <w:r w:rsidRPr="005154B5">
        <w:rPr>
          <w:rFonts w:eastAsia="Montserrat" w:cs="Montserrat"/>
          <w:b/>
          <w:color w:val="5C9999"/>
          <w:sz w:val="26"/>
          <w:szCs w:val="26"/>
        </w:rPr>
        <w:t>Category 3: Employer Engagement</w:t>
      </w:r>
    </w:p>
    <w:tbl>
      <w:tblPr>
        <w:tblStyle w:val="a2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EF0722" w:rsidRPr="005154B5" w14:paraId="5D1624F6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14"/>
          <w:p w14:paraId="697E2C4C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3.A</w:t>
            </w:r>
            <w:proofErr w:type="gramEnd"/>
            <w:r w:rsidRPr="005154B5">
              <w:rPr>
                <w:rFonts w:eastAsia="Calibri" w:cs="Calibri"/>
                <w:color w:val="073763"/>
              </w:rPr>
              <w:t xml:space="preserve">  Employers are engaged in developing, delivering, and/or reviewing program outcomes and learning experiences.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4A89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51164AB7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4DE3D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3.B</w:t>
            </w:r>
            <w:proofErr w:type="gramEnd"/>
            <w:r w:rsidRPr="005154B5">
              <w:rPr>
                <w:rFonts w:eastAsia="Calibri" w:cs="Calibri"/>
                <w:color w:val="073763"/>
              </w:rPr>
              <w:t xml:space="preserve">  Employers have clear mechanisms for providing feedback about students, graduates, and the program as a whole.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EA114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25D3634F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2F23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3.C</w:t>
            </w:r>
            <w:proofErr w:type="gramEnd"/>
            <w:r w:rsidRPr="005154B5">
              <w:rPr>
                <w:rFonts w:eastAsia="Calibri" w:cs="Calibri"/>
                <w:color w:val="073763"/>
              </w:rPr>
              <w:t>. The program systematically uses the information and feedback from employers to continuously improve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637B1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i/>
                <w:color w:val="4F81BD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</w:tbl>
    <w:p w14:paraId="399597A7" w14:textId="77777777" w:rsidR="00EF0722" w:rsidRPr="005154B5" w:rsidRDefault="007E4E8D">
      <w:pPr>
        <w:spacing w:before="240" w:after="240"/>
      </w:pPr>
      <w:r w:rsidRPr="005154B5">
        <w:t xml:space="preserve"> </w:t>
      </w:r>
    </w:p>
    <w:p w14:paraId="3AE7C639" w14:textId="77777777" w:rsidR="00EF0722" w:rsidRPr="005154B5" w:rsidRDefault="007E4E8D">
      <w:pPr>
        <w:spacing w:before="240" w:after="240"/>
        <w:rPr>
          <w:rFonts w:eastAsia="Montserrat" w:cs="Montserrat"/>
          <w:color w:val="073763"/>
          <w:sz w:val="24"/>
          <w:szCs w:val="24"/>
        </w:rPr>
      </w:pPr>
      <w:bookmarkStart w:id="15" w:name="d9c9qady5hxi" w:colFirst="0" w:colLast="0"/>
      <w:bookmarkEnd w:id="15"/>
      <w:r w:rsidRPr="005154B5">
        <w:rPr>
          <w:rFonts w:eastAsia="Montserrat" w:cs="Montserrat"/>
          <w:b/>
          <w:color w:val="073763"/>
          <w:sz w:val="24"/>
          <w:szCs w:val="24"/>
        </w:rPr>
        <w:t>Strengths</w:t>
      </w:r>
    </w:p>
    <w:p w14:paraId="68AC4967" w14:textId="77777777" w:rsidR="00EF0722" w:rsidRPr="005154B5" w:rsidRDefault="007E4E8D">
      <w:pPr>
        <w:numPr>
          <w:ilvl w:val="0"/>
          <w:numId w:val="4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3488E64F" w14:textId="77777777" w:rsidR="00EF0722" w:rsidRPr="005154B5" w:rsidRDefault="007E4E8D">
      <w:pPr>
        <w:numPr>
          <w:ilvl w:val="0"/>
          <w:numId w:val="4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2F84224" w14:textId="77777777" w:rsidR="00EF0722" w:rsidRPr="005154B5" w:rsidRDefault="007E4E8D">
      <w:pPr>
        <w:numPr>
          <w:ilvl w:val="0"/>
          <w:numId w:val="4"/>
        </w:numPr>
        <w:spacing w:before="120" w:line="273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  <w:r w:rsidRPr="005154B5">
        <w:rPr>
          <w:rFonts w:eastAsia="Montserrat" w:cs="Montserrat"/>
          <w:b/>
          <w:color w:val="073763"/>
        </w:rPr>
        <w:br/>
      </w:r>
    </w:p>
    <w:p w14:paraId="090DFF9A" w14:textId="77777777" w:rsidR="00EF0722" w:rsidRPr="005154B5" w:rsidRDefault="007E4E8D">
      <w:pPr>
        <w:spacing w:after="240"/>
        <w:rPr>
          <w:rFonts w:eastAsia="Montserrat" w:cs="Montserrat"/>
          <w:b/>
          <w:color w:val="073763"/>
          <w:sz w:val="24"/>
          <w:szCs w:val="24"/>
        </w:rPr>
      </w:pPr>
      <w:bookmarkStart w:id="16" w:name="cq3c7hdawbik" w:colFirst="0" w:colLast="0"/>
      <w:bookmarkEnd w:id="16"/>
      <w:r w:rsidRPr="005154B5">
        <w:rPr>
          <w:rFonts w:eastAsia="Montserrat" w:cs="Montserrat"/>
          <w:b/>
          <w:color w:val="073763"/>
          <w:sz w:val="24"/>
          <w:szCs w:val="24"/>
        </w:rPr>
        <w:t>Areas for Further Development</w:t>
      </w:r>
    </w:p>
    <w:p w14:paraId="791363FA" w14:textId="77777777" w:rsidR="00EF0722" w:rsidRPr="005154B5" w:rsidRDefault="007E4E8D">
      <w:pPr>
        <w:numPr>
          <w:ilvl w:val="0"/>
          <w:numId w:val="1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77EF6505" w14:textId="77777777" w:rsidR="00EF0722" w:rsidRPr="005154B5" w:rsidRDefault="007E4E8D">
      <w:pPr>
        <w:numPr>
          <w:ilvl w:val="0"/>
          <w:numId w:val="1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3603616F" w14:textId="77777777" w:rsidR="00EF0722" w:rsidRPr="005154B5" w:rsidRDefault="007E4E8D">
      <w:pPr>
        <w:numPr>
          <w:ilvl w:val="0"/>
          <w:numId w:val="11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3ABDB977" w14:textId="77777777" w:rsidR="00EF0722" w:rsidRPr="005154B5" w:rsidRDefault="007E4E8D">
      <w:pPr>
        <w:spacing w:before="240" w:after="240"/>
        <w:rPr>
          <w:rFonts w:eastAsia="Calibri" w:cs="Calibri"/>
        </w:rPr>
      </w:pPr>
      <w:r w:rsidRPr="005154B5">
        <w:lastRenderedPageBreak/>
        <w:t xml:space="preserve"> </w:t>
      </w:r>
      <w:r w:rsidRPr="005154B5">
        <w:rPr>
          <w:rFonts w:eastAsia="Calibri" w:cs="Calibri"/>
        </w:rPr>
        <w:br/>
      </w:r>
    </w:p>
    <w:p w14:paraId="1B80D16A" w14:textId="77777777" w:rsidR="00EF0722" w:rsidRPr="005154B5" w:rsidRDefault="007E4E8D">
      <w:pPr>
        <w:spacing w:before="240" w:after="240"/>
        <w:rPr>
          <w:rFonts w:eastAsia="Montserrat" w:cs="Montserrat"/>
          <w:b/>
          <w:color w:val="5C9999"/>
          <w:sz w:val="26"/>
          <w:szCs w:val="26"/>
        </w:rPr>
      </w:pPr>
      <w:bookmarkStart w:id="17" w:name="3js2u5vogfny" w:colFirst="0" w:colLast="0"/>
      <w:bookmarkStart w:id="18" w:name="Category4"/>
      <w:bookmarkEnd w:id="17"/>
      <w:r w:rsidRPr="005154B5">
        <w:rPr>
          <w:rFonts w:eastAsia="Montserrat" w:cs="Montserrat"/>
          <w:b/>
          <w:color w:val="5C9999"/>
          <w:sz w:val="26"/>
          <w:szCs w:val="26"/>
        </w:rPr>
        <w:t>Category 4: Student and Alumni Engagement</w:t>
      </w:r>
    </w:p>
    <w:tbl>
      <w:tblPr>
        <w:tblStyle w:val="a3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EF0722" w:rsidRPr="005154B5" w14:paraId="2F7BBD77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18"/>
          <w:p w14:paraId="37EE986A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4.A</w:t>
            </w:r>
            <w:proofErr w:type="gramEnd"/>
            <w:r w:rsidRPr="005154B5">
              <w:rPr>
                <w:rFonts w:eastAsia="Calibri" w:cs="Calibri"/>
                <w:color w:val="073763"/>
              </w:rPr>
              <w:t xml:space="preserve">  Current students have clear mechanisms for providing feedback about the program.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9EA3B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32E3078B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04484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4.B</w:t>
            </w:r>
            <w:proofErr w:type="gramEnd"/>
            <w:r w:rsidRPr="005154B5">
              <w:rPr>
                <w:rFonts w:eastAsia="Calibri" w:cs="Calibri"/>
                <w:color w:val="073763"/>
              </w:rPr>
              <w:t xml:space="preserve">  Alumni have clear mechanisms for providing feedback about the program.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13DF8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1EF47F17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3F08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proofErr w:type="gramStart"/>
            <w:r w:rsidRPr="005154B5">
              <w:rPr>
                <w:rFonts w:eastAsia="Calibri" w:cs="Calibri"/>
                <w:color w:val="073763"/>
              </w:rPr>
              <w:t>4.C</w:t>
            </w:r>
            <w:proofErr w:type="gramEnd"/>
            <w:r w:rsidRPr="005154B5">
              <w:rPr>
                <w:rFonts w:eastAsia="Calibri" w:cs="Calibri"/>
                <w:color w:val="073763"/>
              </w:rPr>
              <w:t xml:space="preserve">  The program systematically uses the information and feedback from students and alumni to continuously improve.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E016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i/>
                <w:color w:val="4F81BD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</w:tbl>
    <w:p w14:paraId="24BC59B1" w14:textId="77777777" w:rsidR="00EF0722" w:rsidRPr="005154B5" w:rsidRDefault="007E4E8D">
      <w:r w:rsidRPr="005154B5">
        <w:t xml:space="preserve"> </w:t>
      </w:r>
      <w:r w:rsidRPr="005154B5">
        <w:br/>
      </w:r>
    </w:p>
    <w:p w14:paraId="68C9A7F3" w14:textId="77777777" w:rsidR="00EF0722" w:rsidRPr="005154B5" w:rsidRDefault="007E4E8D">
      <w:pPr>
        <w:spacing w:after="240"/>
        <w:rPr>
          <w:rFonts w:eastAsia="Montserrat" w:cs="Montserrat"/>
          <w:color w:val="073763"/>
          <w:sz w:val="24"/>
          <w:szCs w:val="24"/>
        </w:rPr>
      </w:pPr>
      <w:bookmarkStart w:id="19" w:name="bf8tvpxxsn4b" w:colFirst="0" w:colLast="0"/>
      <w:bookmarkEnd w:id="19"/>
      <w:r w:rsidRPr="005154B5">
        <w:rPr>
          <w:rFonts w:eastAsia="Montserrat" w:cs="Montserrat"/>
          <w:b/>
          <w:color w:val="073763"/>
          <w:sz w:val="24"/>
          <w:szCs w:val="24"/>
        </w:rPr>
        <w:t>Strengths</w:t>
      </w:r>
    </w:p>
    <w:p w14:paraId="1B3D0E84" w14:textId="77777777" w:rsidR="00EF0722" w:rsidRPr="005154B5" w:rsidRDefault="007E4E8D">
      <w:pPr>
        <w:numPr>
          <w:ilvl w:val="0"/>
          <w:numId w:val="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0628D63" w14:textId="77777777" w:rsidR="00EF0722" w:rsidRPr="005154B5" w:rsidRDefault="007E4E8D">
      <w:pPr>
        <w:numPr>
          <w:ilvl w:val="0"/>
          <w:numId w:val="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2FD6C19E" w14:textId="77777777" w:rsidR="00EF0722" w:rsidRPr="005154B5" w:rsidRDefault="007E4E8D">
      <w:pPr>
        <w:numPr>
          <w:ilvl w:val="0"/>
          <w:numId w:val="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5CCE9C25" w14:textId="77777777" w:rsidR="00EF0722" w:rsidRPr="005154B5" w:rsidRDefault="007E4E8D">
      <w:pPr>
        <w:rPr>
          <w:rFonts w:eastAsia="Calibri" w:cs="Calibri"/>
          <w:b/>
        </w:rPr>
      </w:pPr>
      <w:r w:rsidRPr="005154B5">
        <w:rPr>
          <w:rFonts w:eastAsia="Calibri" w:cs="Calibri"/>
          <w:b/>
        </w:rPr>
        <w:br/>
      </w:r>
    </w:p>
    <w:p w14:paraId="7D4917CC" w14:textId="77777777" w:rsidR="00EF0722" w:rsidRPr="005154B5" w:rsidRDefault="007E4E8D">
      <w:pPr>
        <w:rPr>
          <w:rFonts w:eastAsia="Montserrat" w:cs="Montserrat"/>
          <w:color w:val="073763"/>
          <w:sz w:val="24"/>
          <w:szCs w:val="24"/>
        </w:rPr>
      </w:pPr>
      <w:bookmarkStart w:id="20" w:name="2xf8rgbd0yam" w:colFirst="0" w:colLast="0"/>
      <w:bookmarkEnd w:id="20"/>
      <w:r w:rsidRPr="005154B5">
        <w:rPr>
          <w:rFonts w:eastAsia="Montserrat" w:cs="Montserrat"/>
          <w:b/>
          <w:color w:val="073763"/>
          <w:sz w:val="24"/>
          <w:szCs w:val="24"/>
        </w:rPr>
        <w:t>Areas for Further Development</w:t>
      </w:r>
    </w:p>
    <w:p w14:paraId="7822DD93" w14:textId="77777777" w:rsidR="00EF0722" w:rsidRPr="005154B5" w:rsidRDefault="007E4E8D">
      <w:pPr>
        <w:numPr>
          <w:ilvl w:val="0"/>
          <w:numId w:val="1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6C9B42F7" w14:textId="77777777" w:rsidR="00EF0722" w:rsidRPr="005154B5" w:rsidRDefault="007E4E8D">
      <w:pPr>
        <w:numPr>
          <w:ilvl w:val="0"/>
          <w:numId w:val="1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B64F398" w14:textId="77777777" w:rsidR="00EF0722" w:rsidRPr="005154B5" w:rsidRDefault="007E4E8D">
      <w:pPr>
        <w:numPr>
          <w:ilvl w:val="0"/>
          <w:numId w:val="12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AE1DD6C" w14:textId="77777777" w:rsidR="00EF0722" w:rsidRPr="005154B5" w:rsidRDefault="007E4E8D">
      <w:r w:rsidRPr="005154B5">
        <w:rPr>
          <w:b/>
        </w:rPr>
        <w:t xml:space="preserve"> </w:t>
      </w:r>
      <w:r w:rsidRPr="005154B5">
        <w:rPr>
          <w:b/>
        </w:rPr>
        <w:br/>
      </w:r>
      <w:r w:rsidRPr="005154B5">
        <w:rPr>
          <w:b/>
        </w:rPr>
        <w:br/>
      </w:r>
    </w:p>
    <w:p w14:paraId="15F82B7D" w14:textId="77777777" w:rsidR="00EF0722" w:rsidRPr="005154B5" w:rsidRDefault="007E4E8D">
      <w:pPr>
        <w:spacing w:after="240"/>
        <w:rPr>
          <w:rFonts w:eastAsia="Montserrat" w:cs="Montserrat"/>
          <w:b/>
          <w:color w:val="5C9999"/>
          <w:sz w:val="26"/>
          <w:szCs w:val="26"/>
        </w:rPr>
      </w:pPr>
      <w:bookmarkStart w:id="21" w:name="sp7t8fa2mr9s" w:colFirst="0" w:colLast="0"/>
      <w:bookmarkStart w:id="22" w:name="Category5"/>
      <w:bookmarkEnd w:id="21"/>
      <w:r w:rsidRPr="005154B5">
        <w:rPr>
          <w:rFonts w:eastAsia="Montserrat" w:cs="Montserrat"/>
          <w:b/>
          <w:color w:val="5C9999"/>
          <w:sz w:val="26"/>
          <w:szCs w:val="26"/>
        </w:rPr>
        <w:t>Category 5: Public Information</w:t>
      </w:r>
    </w:p>
    <w:tbl>
      <w:tblPr>
        <w:tblStyle w:val="a4"/>
        <w:tblW w:w="9360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650"/>
      </w:tblGrid>
      <w:tr w:rsidR="00EF0722" w:rsidRPr="005154B5" w14:paraId="2B4955B3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22"/>
          <w:p w14:paraId="6CA9172D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5.A  The program provides information to the public about (a) the Essential Employability Qualities that students will acquire; (b) how students will acquire the EEQs; (c) the career pathways and professional opportunities for which they will be prepared; and (d) current typical program costs.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AFF1A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  <w:tr w:rsidR="00EF0722" w:rsidRPr="005154B5" w14:paraId="477B8CF6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971EB" w14:textId="77777777" w:rsidR="00EF0722" w:rsidRPr="005154B5" w:rsidRDefault="007E4E8D">
            <w:pPr>
              <w:widowControl w:val="0"/>
              <w:spacing w:line="240" w:lineRule="auto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5.B  The program provides to the public data around (a) disaggregated program completion rates; (b) job placement, further education, and advancement of graduates; (c) graduate salaries; and (d) evidence of program graduates’ effectiveness in the workplace. (3-year trend data where possible)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41F8F" w14:textId="77777777" w:rsidR="00EF0722" w:rsidRPr="005154B5" w:rsidRDefault="007E4E8D">
            <w:pPr>
              <w:widowControl w:val="0"/>
              <w:spacing w:line="240" w:lineRule="auto"/>
              <w:jc w:val="center"/>
              <w:rPr>
                <w:rFonts w:eastAsia="Calibri" w:cs="Calibri"/>
                <w:color w:val="073763"/>
              </w:rPr>
            </w:pPr>
            <w:r w:rsidRPr="005154B5">
              <w:rPr>
                <w:rFonts w:eastAsia="Calibri" w:cs="Calibri"/>
                <w:color w:val="073763"/>
              </w:rPr>
              <w:t>xxx</w:t>
            </w:r>
          </w:p>
        </w:tc>
      </w:tr>
    </w:tbl>
    <w:p w14:paraId="69DB954D" w14:textId="77777777" w:rsidR="00EF0722" w:rsidRPr="005154B5" w:rsidRDefault="007E4E8D">
      <w:pPr>
        <w:spacing w:before="240" w:after="240"/>
      </w:pPr>
      <w:r w:rsidRPr="005154B5">
        <w:t xml:space="preserve"> </w:t>
      </w:r>
    </w:p>
    <w:p w14:paraId="27FBA64E" w14:textId="77777777" w:rsidR="00EF0722" w:rsidRPr="005154B5" w:rsidRDefault="007E4E8D">
      <w:pPr>
        <w:spacing w:before="240" w:after="240"/>
        <w:rPr>
          <w:rFonts w:eastAsia="Montserrat" w:cs="Montserrat"/>
          <w:b/>
          <w:color w:val="073763"/>
          <w:sz w:val="24"/>
          <w:szCs w:val="24"/>
        </w:rPr>
      </w:pPr>
      <w:bookmarkStart w:id="23" w:name="8rk0nsemoey9" w:colFirst="0" w:colLast="0"/>
      <w:bookmarkEnd w:id="23"/>
      <w:r w:rsidRPr="005154B5">
        <w:rPr>
          <w:rFonts w:eastAsia="Montserrat" w:cs="Montserrat"/>
          <w:b/>
          <w:color w:val="073763"/>
          <w:sz w:val="24"/>
          <w:szCs w:val="24"/>
        </w:rPr>
        <w:t>Strengths</w:t>
      </w:r>
    </w:p>
    <w:p w14:paraId="7C27D76C" w14:textId="77777777" w:rsidR="00EF0722" w:rsidRPr="005154B5" w:rsidRDefault="007E4E8D">
      <w:pPr>
        <w:numPr>
          <w:ilvl w:val="0"/>
          <w:numId w:val="10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lastRenderedPageBreak/>
        <w:t>xxx</w:t>
      </w:r>
    </w:p>
    <w:p w14:paraId="1F804951" w14:textId="77777777" w:rsidR="00EF0722" w:rsidRPr="005154B5" w:rsidRDefault="007E4E8D">
      <w:pPr>
        <w:numPr>
          <w:ilvl w:val="0"/>
          <w:numId w:val="10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7895E4D" w14:textId="77777777" w:rsidR="00EF0722" w:rsidRPr="005154B5" w:rsidRDefault="007E4E8D">
      <w:pPr>
        <w:numPr>
          <w:ilvl w:val="0"/>
          <w:numId w:val="10"/>
        </w:numPr>
        <w:spacing w:before="120" w:line="273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  <w:r w:rsidRPr="005154B5">
        <w:rPr>
          <w:rFonts w:eastAsia="Calibri" w:cs="Calibri"/>
          <w:color w:val="073763"/>
        </w:rPr>
        <w:br/>
        <w:t xml:space="preserve"> </w:t>
      </w:r>
    </w:p>
    <w:p w14:paraId="0BF37A74" w14:textId="77777777" w:rsidR="00EF0722" w:rsidRPr="005154B5" w:rsidRDefault="007E4E8D">
      <w:pPr>
        <w:spacing w:after="240" w:line="273" w:lineRule="auto"/>
        <w:rPr>
          <w:rFonts w:eastAsia="Montserrat" w:cs="Montserrat"/>
          <w:color w:val="073763"/>
          <w:sz w:val="24"/>
          <w:szCs w:val="24"/>
        </w:rPr>
      </w:pPr>
      <w:bookmarkStart w:id="24" w:name="b9lo5hijc8o8" w:colFirst="0" w:colLast="0"/>
      <w:bookmarkEnd w:id="24"/>
      <w:r w:rsidRPr="005154B5">
        <w:rPr>
          <w:rFonts w:eastAsia="Montserrat" w:cs="Montserrat"/>
          <w:b/>
          <w:color w:val="073763"/>
          <w:sz w:val="24"/>
          <w:szCs w:val="24"/>
        </w:rPr>
        <w:t>Areas for Further Development</w:t>
      </w:r>
    </w:p>
    <w:p w14:paraId="16AD7CC0" w14:textId="77777777" w:rsidR="00EF0722" w:rsidRPr="005154B5" w:rsidRDefault="007E4E8D">
      <w:pPr>
        <w:numPr>
          <w:ilvl w:val="0"/>
          <w:numId w:val="5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1897859A" w14:textId="77777777" w:rsidR="00EF0722" w:rsidRPr="005154B5" w:rsidRDefault="007E4E8D">
      <w:pPr>
        <w:numPr>
          <w:ilvl w:val="0"/>
          <w:numId w:val="5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07ED3319" w14:textId="77777777" w:rsidR="00EF0722" w:rsidRPr="005154B5" w:rsidRDefault="007E4E8D">
      <w:pPr>
        <w:numPr>
          <w:ilvl w:val="0"/>
          <w:numId w:val="5"/>
        </w:numPr>
        <w:spacing w:before="120" w:line="268" w:lineRule="auto"/>
        <w:rPr>
          <w:rFonts w:eastAsia="Calibri" w:cs="Calibri"/>
          <w:color w:val="073763"/>
        </w:rPr>
      </w:pPr>
      <w:r w:rsidRPr="005154B5">
        <w:rPr>
          <w:rFonts w:eastAsia="Calibri" w:cs="Calibri"/>
          <w:color w:val="073763"/>
        </w:rPr>
        <w:t>xxx</w:t>
      </w:r>
    </w:p>
    <w:p w14:paraId="31CE0ADE" w14:textId="77777777" w:rsidR="00EF0722" w:rsidRPr="005154B5" w:rsidRDefault="007E4E8D">
      <w:pPr>
        <w:spacing w:before="240" w:after="240"/>
        <w:rPr>
          <w:rFonts w:eastAsia="Calibri" w:cs="Calibri"/>
          <w:b/>
          <w:i/>
          <w:color w:val="38761D"/>
          <w:sz w:val="24"/>
          <w:szCs w:val="24"/>
        </w:rPr>
      </w:pPr>
      <w:r w:rsidRPr="005154B5">
        <w:t xml:space="preserve"> </w:t>
      </w:r>
    </w:p>
    <w:p w14:paraId="0F16CAE6" w14:textId="6B8A03AD" w:rsidR="00EF0722" w:rsidRPr="005154B5" w:rsidRDefault="007E4E8D" w:rsidP="003360D5">
      <w:pPr>
        <w:spacing w:before="240" w:after="240"/>
        <w:jc w:val="right"/>
        <w:rPr>
          <w:b/>
        </w:rPr>
      </w:pPr>
      <w:r w:rsidRPr="005154B5">
        <w:rPr>
          <w:rFonts w:eastAsia="Montserrat" w:cs="Montserrat"/>
          <w:b/>
          <w:noProof/>
          <w:color w:val="38761D"/>
          <w:sz w:val="26"/>
          <w:szCs w:val="26"/>
          <w:lang w:val="en-US"/>
        </w:rPr>
        <w:drawing>
          <wp:inline distT="114300" distB="114300" distL="114300" distR="114300" wp14:anchorId="4C6C596A" wp14:editId="73AF1577">
            <wp:extent cx="3591514" cy="9953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514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5" w:name="yunqvyg1uxm3" w:colFirst="0" w:colLast="0"/>
      <w:bookmarkEnd w:id="25"/>
    </w:p>
    <w:sectPr w:rsidR="00EF0722" w:rsidRPr="005154B5">
      <w:footerReference w:type="default" r:id="rId10"/>
      <w:pgSz w:w="12240" w:h="15840"/>
      <w:pgMar w:top="108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9A82" w14:textId="77777777" w:rsidR="00637354" w:rsidRDefault="00637354">
      <w:pPr>
        <w:spacing w:line="240" w:lineRule="auto"/>
      </w:pPr>
      <w:r>
        <w:separator/>
      </w:r>
    </w:p>
  </w:endnote>
  <w:endnote w:type="continuationSeparator" w:id="0">
    <w:p w14:paraId="0411C76E" w14:textId="77777777" w:rsidR="00637354" w:rsidRDefault="00637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m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9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8F3BC" w14:textId="7E5833FD" w:rsidR="003360D5" w:rsidRDefault="003360D5">
        <w:pPr>
          <w:pStyle w:val="Footer"/>
          <w:jc w:val="right"/>
        </w:pPr>
        <w:r w:rsidRPr="003360D5">
          <w:rPr>
            <w:rFonts w:asciiTheme="majorHAnsi" w:hAnsiTheme="majorHAnsi" w:cstheme="majorHAnsi"/>
            <w:color w:val="244061" w:themeColor="accent1" w:themeShade="80"/>
          </w:rPr>
          <w:fldChar w:fldCharType="begin"/>
        </w:r>
        <w:r w:rsidRPr="003360D5">
          <w:rPr>
            <w:rFonts w:asciiTheme="majorHAnsi" w:hAnsiTheme="majorHAnsi" w:cstheme="majorHAnsi"/>
            <w:color w:val="244061" w:themeColor="accent1" w:themeShade="80"/>
          </w:rPr>
          <w:instrText xml:space="preserve"> PAGE   \* MERGEFORMAT </w:instrText>
        </w:r>
        <w:r w:rsidRPr="003360D5">
          <w:rPr>
            <w:rFonts w:asciiTheme="majorHAnsi" w:hAnsiTheme="majorHAnsi" w:cstheme="majorHAnsi"/>
            <w:color w:val="244061" w:themeColor="accent1" w:themeShade="80"/>
          </w:rPr>
          <w:fldChar w:fldCharType="separate"/>
        </w:r>
        <w:r w:rsidR="001225FA">
          <w:rPr>
            <w:rFonts w:asciiTheme="majorHAnsi" w:hAnsiTheme="majorHAnsi" w:cstheme="majorHAnsi"/>
            <w:noProof/>
            <w:color w:val="244061" w:themeColor="accent1" w:themeShade="80"/>
          </w:rPr>
          <w:t>6</w:t>
        </w:r>
        <w:r w:rsidRPr="003360D5">
          <w:rPr>
            <w:rFonts w:asciiTheme="majorHAnsi" w:hAnsiTheme="majorHAnsi" w:cstheme="majorHAnsi"/>
            <w:noProof/>
            <w:color w:val="244061" w:themeColor="accent1" w:themeShade="80"/>
          </w:rPr>
          <w:fldChar w:fldCharType="end"/>
        </w:r>
      </w:p>
    </w:sdtContent>
  </w:sdt>
  <w:p w14:paraId="3F351970" w14:textId="77777777" w:rsidR="003360D5" w:rsidRDefault="0033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25D1" w14:textId="77777777" w:rsidR="00637354" w:rsidRDefault="00637354">
      <w:pPr>
        <w:spacing w:line="240" w:lineRule="auto"/>
      </w:pPr>
      <w:r>
        <w:separator/>
      </w:r>
    </w:p>
  </w:footnote>
  <w:footnote w:type="continuationSeparator" w:id="0">
    <w:p w14:paraId="7EA6934D" w14:textId="77777777" w:rsidR="00637354" w:rsidRDefault="00637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7A2"/>
    <w:multiLevelType w:val="multilevel"/>
    <w:tmpl w:val="DB8AF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5476F"/>
    <w:multiLevelType w:val="multilevel"/>
    <w:tmpl w:val="6B786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A6AF7"/>
    <w:multiLevelType w:val="multilevel"/>
    <w:tmpl w:val="CC209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1F691B"/>
    <w:multiLevelType w:val="multilevel"/>
    <w:tmpl w:val="E95E3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F811C8"/>
    <w:multiLevelType w:val="multilevel"/>
    <w:tmpl w:val="CD9A4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1602D1"/>
    <w:multiLevelType w:val="multilevel"/>
    <w:tmpl w:val="54CA5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EB0B8A"/>
    <w:multiLevelType w:val="multilevel"/>
    <w:tmpl w:val="ACC82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333981"/>
    <w:multiLevelType w:val="multilevel"/>
    <w:tmpl w:val="75C6B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D5733B"/>
    <w:multiLevelType w:val="multilevel"/>
    <w:tmpl w:val="F05A3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F34B28"/>
    <w:multiLevelType w:val="multilevel"/>
    <w:tmpl w:val="0850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1D75E1"/>
    <w:multiLevelType w:val="multilevel"/>
    <w:tmpl w:val="14DA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FD1E8B"/>
    <w:multiLevelType w:val="multilevel"/>
    <w:tmpl w:val="09F43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620D93"/>
    <w:multiLevelType w:val="hybridMultilevel"/>
    <w:tmpl w:val="92D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41EA"/>
    <w:multiLevelType w:val="multilevel"/>
    <w:tmpl w:val="ED3CD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2"/>
    <w:rsid w:val="001225FA"/>
    <w:rsid w:val="003360D5"/>
    <w:rsid w:val="003B6171"/>
    <w:rsid w:val="005154B5"/>
    <w:rsid w:val="00637354"/>
    <w:rsid w:val="007C159B"/>
    <w:rsid w:val="007E4E8D"/>
    <w:rsid w:val="009E184B"/>
    <w:rsid w:val="00AE4C0F"/>
    <w:rsid w:val="00AE5FC8"/>
    <w:rsid w:val="00EE122B"/>
    <w:rsid w:val="00E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C0E"/>
  <w15:docId w15:val="{CDA6B7DD-5559-4192-A989-0C27349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D5"/>
  </w:style>
  <w:style w:type="paragraph" w:styleId="Footer">
    <w:name w:val="footer"/>
    <w:basedOn w:val="Normal"/>
    <w:link w:val="FooterChar"/>
    <w:uiPriority w:val="99"/>
    <w:unhideWhenUsed/>
    <w:rsid w:val="00336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D5"/>
  </w:style>
  <w:style w:type="table" w:styleId="TableGrid">
    <w:name w:val="Table Grid"/>
    <w:basedOn w:val="TableNormal"/>
    <w:uiPriority w:val="39"/>
    <w:rsid w:val="0012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698F-2354-416A-AA83-F8D4788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2021-05-11T18:39:00Z</dcterms:created>
  <dcterms:modified xsi:type="dcterms:W3CDTF">2021-05-11T18:57:00Z</dcterms:modified>
</cp:coreProperties>
</file>